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B44" w:rsidRDefault="004470F4">
      <w:pPr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4470F4">
        <w:rPr>
          <w:rFonts w:ascii="Calibri" w:hAnsi="Calibri" w:cs="Calibri"/>
          <w:b/>
          <w:sz w:val="22"/>
          <w:szCs w:val="22"/>
        </w:rPr>
        <w:t>WORD WALL</w:t>
      </w:r>
      <w:r>
        <w:rPr>
          <w:rFonts w:ascii="Calibri" w:hAnsi="Calibri" w:cs="Calibri"/>
          <w:b/>
          <w:sz w:val="22"/>
          <w:szCs w:val="22"/>
        </w:rPr>
        <w:t>:</w:t>
      </w:r>
      <w:r w:rsidRPr="004470F4">
        <w:rPr>
          <w:rFonts w:ascii="Calibri" w:hAnsi="Calibri" w:cs="Calibri"/>
          <w:b/>
          <w:sz w:val="22"/>
          <w:szCs w:val="22"/>
        </w:rPr>
        <w:t xml:space="preserve"> Key Terms</w:t>
      </w:r>
    </w:p>
    <w:p w:rsidR="00B07794" w:rsidRDefault="00B0779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Amnesty International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Conflict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Cooperation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Democracy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Diplomacy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European Union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Globalisation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Human Rights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Intergovernmental Organizations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International Court of Justice (ICJ)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International Law</w:t>
      </w:r>
    </w:p>
    <w:p w:rsidR="00B07794" w:rsidRDefault="00B0779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Morality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Nation-State</w:t>
      </w:r>
    </w:p>
    <w:p w:rsidR="004470F4" w:rsidRP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Negotiation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Non-governmental Organizations (NGOs)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Power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Security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Sovereignty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Terrorism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Trade </w:t>
      </w:r>
    </w:p>
    <w:p w:rsidR="004470F4" w:rsidRDefault="00447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Treaty of </w:t>
      </w:r>
      <w:proofErr w:type="spellStart"/>
      <w:r>
        <w:rPr>
          <w:rFonts w:ascii="Calibri" w:hAnsi="Calibri" w:cs="Calibri"/>
          <w:sz w:val="22"/>
          <w:szCs w:val="22"/>
        </w:rPr>
        <w:t>Maastrich</w:t>
      </w:r>
      <w:proofErr w:type="spellEnd"/>
      <w:r>
        <w:rPr>
          <w:rFonts w:ascii="Calibri" w:hAnsi="Calibri" w:cs="Calibri"/>
          <w:sz w:val="22"/>
          <w:szCs w:val="22"/>
        </w:rPr>
        <w:t>, 1992</w:t>
      </w:r>
    </w:p>
    <w:sectPr w:rsidR="004470F4" w:rsidSect="006F2B44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F33" w:rsidRDefault="00BF4F33" w:rsidP="004470F4">
      <w:pPr>
        <w:spacing w:after="0"/>
      </w:pPr>
      <w:r>
        <w:separator/>
      </w:r>
    </w:p>
  </w:endnote>
  <w:endnote w:type="continuationSeparator" w:id="0">
    <w:p w:rsidR="00BF4F33" w:rsidRDefault="00BF4F33" w:rsidP="004470F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F33" w:rsidRDefault="00BF4F33" w:rsidP="004470F4">
      <w:pPr>
        <w:spacing w:after="0"/>
      </w:pPr>
      <w:r>
        <w:separator/>
      </w:r>
    </w:p>
  </w:footnote>
  <w:footnote w:type="continuationSeparator" w:id="0">
    <w:p w:rsidR="00BF4F33" w:rsidRDefault="00BF4F33" w:rsidP="004470F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0F4" w:rsidRPr="00256431" w:rsidRDefault="00E706E1">
    <w:pPr>
      <w:pStyle w:val="Header"/>
      <w:rPr>
        <w:rFonts w:ascii="Calibri" w:hAnsi="Calibri" w:cs="Calibri"/>
        <w:b/>
        <w:sz w:val="22"/>
        <w:szCs w:val="22"/>
      </w:rPr>
    </w:pPr>
    <w:r w:rsidRPr="00256431">
      <w:rPr>
        <w:rFonts w:ascii="Calibri" w:hAnsi="Calibri" w:cs="Calibri"/>
        <w:b/>
        <w:bCs/>
        <w:sz w:val="28"/>
        <w:szCs w:val="28"/>
        <w:u w:val="double"/>
      </w:rPr>
      <w:t>Appendix 1</w:t>
    </w:r>
    <w:r w:rsidR="004470F4">
      <w:rPr>
        <w:rFonts w:ascii="Calibri" w:hAnsi="Calibri" w:cs="Calibri"/>
        <w:sz w:val="22"/>
        <w:szCs w:val="22"/>
      </w:rPr>
      <w:tab/>
    </w:r>
    <w:r w:rsidR="004470F4">
      <w:rPr>
        <w:rFonts w:ascii="Calibri" w:hAnsi="Calibri" w:cs="Calibri"/>
        <w:sz w:val="22"/>
        <w:szCs w:val="22"/>
      </w:rPr>
      <w:tab/>
    </w:r>
    <w:r w:rsidR="004470F4" w:rsidRPr="00256431">
      <w:rPr>
        <w:rFonts w:ascii="Calibri" w:hAnsi="Calibri" w:cs="Calibri"/>
        <w:b/>
        <w:sz w:val="22"/>
        <w:szCs w:val="22"/>
      </w:rPr>
      <w:t>Teacher Resource</w:t>
    </w:r>
  </w:p>
  <w:p w:rsidR="004470F4" w:rsidRDefault="004470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70F4"/>
    <w:rsid w:val="0007458F"/>
    <w:rsid w:val="00256431"/>
    <w:rsid w:val="004470F4"/>
    <w:rsid w:val="004B6B3D"/>
    <w:rsid w:val="005744E2"/>
    <w:rsid w:val="006F2B44"/>
    <w:rsid w:val="00743B70"/>
    <w:rsid w:val="00843BD5"/>
    <w:rsid w:val="00986133"/>
    <w:rsid w:val="00986B9A"/>
    <w:rsid w:val="00B07794"/>
    <w:rsid w:val="00BB7794"/>
    <w:rsid w:val="00BD711D"/>
    <w:rsid w:val="00BF4F33"/>
    <w:rsid w:val="00E5780D"/>
    <w:rsid w:val="00E706E1"/>
    <w:rsid w:val="00FE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5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70F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470F4"/>
  </w:style>
  <w:style w:type="paragraph" w:styleId="Footer">
    <w:name w:val="footer"/>
    <w:basedOn w:val="Normal"/>
    <w:link w:val="FooterChar"/>
    <w:uiPriority w:val="99"/>
    <w:unhideWhenUsed/>
    <w:rsid w:val="004470F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470F4"/>
  </w:style>
  <w:style w:type="paragraph" w:styleId="BalloonText">
    <w:name w:val="Balloon Text"/>
    <w:basedOn w:val="Normal"/>
    <w:link w:val="BalloonTextChar"/>
    <w:uiPriority w:val="99"/>
    <w:semiHidden/>
    <w:unhideWhenUsed/>
    <w:rsid w:val="004470F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0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Meghan Mullaly</cp:lastModifiedBy>
  <cp:revision>2</cp:revision>
  <dcterms:created xsi:type="dcterms:W3CDTF">2011-02-20T01:50:00Z</dcterms:created>
  <dcterms:modified xsi:type="dcterms:W3CDTF">2011-02-20T01:50:00Z</dcterms:modified>
</cp:coreProperties>
</file>